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02"/>
        <w:tblW w:w="9666" w:type="dxa"/>
        <w:tblCellMar>
          <w:left w:w="0" w:type="dxa"/>
          <w:right w:w="0" w:type="dxa"/>
        </w:tblCellMar>
        <w:tblLook w:val="04A0"/>
      </w:tblPr>
      <w:tblGrid>
        <w:gridCol w:w="1305"/>
        <w:gridCol w:w="1543"/>
        <w:gridCol w:w="2036"/>
        <w:gridCol w:w="2397"/>
        <w:gridCol w:w="2379"/>
        <w:gridCol w:w="6"/>
      </w:tblGrid>
      <w:tr w:rsidR="004328E2" w:rsidRPr="001B6F62" w:rsidTr="002A547F">
        <w:trPr>
          <w:trHeight w:val="69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2A547F" w:rsidRDefault="004328E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P19/P21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4328E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12/20KV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E2" w:rsidRPr="001B6F62" w:rsidRDefault="004328E2" w:rsidP="002A547F">
            <w:pPr>
              <w:adjustRightInd/>
              <w:snapToGrid/>
              <w:spacing w:line="276" w:lineRule="auto"/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P19/P21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12/20KV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P19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12/20KV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P19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12/20KV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P4/P11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8.7/15KV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P4/P11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8.7/15KV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P4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8.7/15KV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P4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8.7/15KV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P3/P10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6/10KV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P3/P10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6/10KV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P3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6/10KV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P3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6/10KV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P2/P9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3.6/6KV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P2/P9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3.6/6KV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P2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3.6/6KV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P2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3.6/6KV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P7/P14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6/10KV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P7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6/10KV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P6/P13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3.6/6KV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P6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3.6/6KV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P1/P8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P1/P8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 P1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RU P18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TFOU P1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P5/P12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Times New Roman" w:eastAsia="宋体" w:hAnsi="Times New Roman" w:cs="Times New Roman" w:hint="eastAsia"/>
                <w:color w:val="2F2F2F"/>
                <w:sz w:val="20"/>
                <w:szCs w:val="20"/>
              </w:rPr>
              <w:t>EPR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绝缘耐油泥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P5/P12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Times New Roman" w:eastAsia="宋体" w:hAnsi="Times New Roman" w:cs="Times New Roman" w:hint="eastAsia"/>
                <w:color w:val="2F2F2F"/>
                <w:sz w:val="20"/>
                <w:szCs w:val="20"/>
              </w:rPr>
              <w:t>XLPE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绝缘耐油泥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EPR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</w:rPr>
              <w:t> 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绝缘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BU P17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 P5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CJPJ85/NC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XLPE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</w:rPr>
              <w:t> 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绝缘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RFOU(i) S1/S5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RFOU(i) S1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RFOU(c) S2/S6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CHEPJPz85/SC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RFOU(c) S2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CHEPJPz85/SC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RFOU(i&amp;c)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独立屏蔽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+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整体屏蔽；耐油泥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RFOU(i&amp;c)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CHEPJ85/SC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独立屏蔽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+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整体屏蔽；非耐油泥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RU(i) S11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RU(c) S12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CHEPJPz/SC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RU(i&amp;c)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CHEPJ/SC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独立屏蔽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+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整体屏蔽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BFOU(i) S3/S7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BFOU(i) S3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BFOU(c) S4/S8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CHEPJPz85/NC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BFOU(c) S4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CHEPJPz85/NC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BFOU(i&amp;c)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独立屏蔽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+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整体屏蔽；耐油泥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BFOU(i&amp;c)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CHEPJ85/NC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独立屏蔽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+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整体屏蔽；非耐油泥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BU(i) S13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BU(c) S14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CHEPJPz/NC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BU(i&amp;c)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CHEPJ/NC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250V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独立屏蔽</w:t>
            </w: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+</w:t>
            </w:r>
            <w:r w:rsidRPr="001B6F62">
              <w:rPr>
                <w:rFonts w:ascii="宋体" w:eastAsia="宋体" w:hAnsi="宋体" w:cs="宋体" w:hint="eastAsia"/>
                <w:color w:val="2F2F2F"/>
                <w:sz w:val="20"/>
                <w:szCs w:val="20"/>
              </w:rPr>
              <w:t>整体屏蔽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UX P15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CBY or CBYR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RX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CBE or CBER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RFOU-VFD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CEPJ85/SC-VFD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0.6/1KV; 1.8/3kV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 xml:space="preserve">　</w:t>
            </w:r>
          </w:p>
        </w:tc>
      </w:tr>
      <w:tr w:rsidR="001B6F62" w:rsidRPr="001B6F62" w:rsidTr="002A547F">
        <w:trPr>
          <w:gridAfter w:val="1"/>
          <w:wAfter w:w="6" w:type="dxa"/>
          <w:trHeight w:val="33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2A547F" w:rsidRDefault="001B6F62" w:rsidP="002A547F">
            <w:pPr>
              <w:adjustRightInd/>
              <w:snapToGrid/>
              <w:spacing w:after="0" w:line="420" w:lineRule="atLeast"/>
              <w:rPr>
                <w:rFonts w:ascii="船" w:eastAsia="船" w:hAnsi="宋体" w:cs="宋体"/>
                <w:color w:val="2F2F2F"/>
                <w:sz w:val="18"/>
                <w:szCs w:val="18"/>
              </w:rPr>
            </w:pPr>
            <w:r w:rsidRPr="002A547F">
              <w:rPr>
                <w:rFonts w:ascii="船" w:eastAsia="船" w:hAnsi="Arial" w:cs="Arial" w:hint="eastAsia"/>
                <w:color w:val="2F2F2F"/>
                <w:sz w:val="20"/>
                <w:szCs w:val="20"/>
              </w:rPr>
              <w:t>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BFOU-VFD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CEPJ85/NC-VFD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2F2F2F"/>
                <w:sz w:val="18"/>
                <w:szCs w:val="18"/>
              </w:rPr>
            </w:pPr>
            <w:r w:rsidRPr="001B6F62">
              <w:rPr>
                <w:rFonts w:ascii="Arial" w:eastAsia="宋体" w:hAnsi="Arial" w:cs="Arial" w:hint="eastAsia"/>
                <w:color w:val="2F2F2F"/>
                <w:sz w:val="20"/>
                <w:szCs w:val="20"/>
              </w:rPr>
              <w:t>0.6/1KV; 1.8/3kV</w:t>
            </w:r>
          </w:p>
        </w:tc>
        <w:tc>
          <w:tcPr>
            <w:tcW w:w="0" w:type="auto"/>
            <w:vAlign w:val="center"/>
            <w:hideMark/>
          </w:tcPr>
          <w:p w:rsidR="001B6F62" w:rsidRPr="001B6F62" w:rsidRDefault="001B6F62" w:rsidP="002A547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1BEE" w:rsidRDefault="00461BEE" w:rsidP="00461BEE">
      <w:pPr>
        <w:rPr>
          <w:rFonts w:hint="eastAsia"/>
          <w:sz w:val="30"/>
          <w:szCs w:val="30"/>
        </w:rPr>
      </w:pPr>
    </w:p>
    <w:p w:rsidR="004358AB" w:rsidRPr="00461BEE" w:rsidRDefault="00461BEE" w:rsidP="00461BEE">
      <w:pPr>
        <w:rPr>
          <w:sz w:val="30"/>
          <w:szCs w:val="30"/>
        </w:rPr>
      </w:pPr>
      <w:r w:rsidRPr="00461BEE">
        <w:rPr>
          <w:rFonts w:hint="eastAsia"/>
          <w:sz w:val="30"/>
          <w:szCs w:val="30"/>
        </w:rPr>
        <w:t>挪威</w:t>
      </w:r>
      <w:r w:rsidRPr="00461BEE">
        <w:rPr>
          <w:rFonts w:hint="eastAsia"/>
          <w:sz w:val="30"/>
          <w:szCs w:val="30"/>
        </w:rPr>
        <w:t>NEK606</w:t>
      </w:r>
      <w:r w:rsidRPr="00461BEE">
        <w:rPr>
          <w:rFonts w:hint="eastAsia"/>
          <w:sz w:val="30"/>
          <w:szCs w:val="30"/>
        </w:rPr>
        <w:t>海工用船用电缆与扬州红旗船用电缆型号对照表</w:t>
      </w:r>
    </w:p>
    <w:sectPr w:rsidR="004358AB" w:rsidRPr="00461BE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3F" w:rsidRDefault="00816F3F" w:rsidP="004328E2">
      <w:pPr>
        <w:spacing w:after="0"/>
      </w:pPr>
      <w:r>
        <w:separator/>
      </w:r>
    </w:p>
  </w:endnote>
  <w:endnote w:type="continuationSeparator" w:id="0">
    <w:p w:rsidR="00816F3F" w:rsidRDefault="00816F3F" w:rsidP="004328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船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3F" w:rsidRDefault="00816F3F" w:rsidP="004328E2">
      <w:pPr>
        <w:spacing w:after="0"/>
      </w:pPr>
      <w:r>
        <w:separator/>
      </w:r>
    </w:p>
  </w:footnote>
  <w:footnote w:type="continuationSeparator" w:id="0">
    <w:p w:rsidR="00816F3F" w:rsidRDefault="00816F3F" w:rsidP="004328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6F62"/>
    <w:rsid w:val="001B6E36"/>
    <w:rsid w:val="001B6F62"/>
    <w:rsid w:val="002A547F"/>
    <w:rsid w:val="002C41A1"/>
    <w:rsid w:val="00323B43"/>
    <w:rsid w:val="003D37D8"/>
    <w:rsid w:val="004328E2"/>
    <w:rsid w:val="004358AB"/>
    <w:rsid w:val="00461BEE"/>
    <w:rsid w:val="006629BA"/>
    <w:rsid w:val="00767EFF"/>
    <w:rsid w:val="007D46D9"/>
    <w:rsid w:val="00816F3F"/>
    <w:rsid w:val="008B7726"/>
    <w:rsid w:val="00993A2F"/>
    <w:rsid w:val="00B1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6F62"/>
  </w:style>
  <w:style w:type="paragraph" w:styleId="a3">
    <w:name w:val="header"/>
    <w:basedOn w:val="a"/>
    <w:link w:val="Char"/>
    <w:uiPriority w:val="99"/>
    <w:semiHidden/>
    <w:unhideWhenUsed/>
    <w:rsid w:val="004328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8E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28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8E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2D04F-E737-480B-804F-C90E02FB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2015-03-13T07:16:00Z</dcterms:created>
  <dcterms:modified xsi:type="dcterms:W3CDTF">2015-03-13T08:01:00Z</dcterms:modified>
</cp:coreProperties>
</file>